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F70" w:rsidRDefault="00CC4F70" w:rsidP="00CC4F70">
      <w:pPr>
        <w:jc w:val="center"/>
        <w:outlineLvl w:val="0"/>
        <w:rPr>
          <w:rFonts w:ascii="Lucida Handwriting" w:hAnsi="Lucida Handwriting" w:cs="Arial"/>
          <w:b/>
          <w:bCs/>
          <w:color w:val="336600"/>
          <w:kern w:val="36"/>
          <w:sz w:val="96"/>
          <w:szCs w:val="96"/>
          <w:lang w:val="en-US"/>
        </w:rPr>
      </w:pPr>
    </w:p>
    <w:p w:rsidR="00CC4F70" w:rsidRDefault="00CC4F70" w:rsidP="00CC4F70">
      <w:pPr>
        <w:jc w:val="center"/>
        <w:outlineLvl w:val="0"/>
        <w:rPr>
          <w:rFonts w:ascii="Lucida Handwriting" w:hAnsi="Lucida Handwriting" w:cs="Arial"/>
          <w:b/>
          <w:bCs/>
          <w:color w:val="336600"/>
          <w:kern w:val="36"/>
          <w:sz w:val="96"/>
          <w:szCs w:val="96"/>
          <w:lang w:val="en-US"/>
        </w:rPr>
      </w:pPr>
    </w:p>
    <w:p w:rsidR="00A6597B" w:rsidRDefault="00CC4F70" w:rsidP="00CC4F70">
      <w:pPr>
        <w:jc w:val="center"/>
        <w:outlineLvl w:val="0"/>
        <w:rPr>
          <w:rFonts w:ascii="Arial" w:hAnsi="Arial" w:cs="Arial"/>
          <w:b/>
          <w:bCs/>
          <w:color w:val="333300"/>
          <w:kern w:val="36"/>
          <w:sz w:val="48"/>
          <w:szCs w:val="48"/>
        </w:rPr>
      </w:pPr>
      <w:r w:rsidRPr="00CC4F70">
        <w:rPr>
          <w:rFonts w:ascii="Lucida Handwriting" w:hAnsi="Lucida Handwriting" w:cs="Arial"/>
          <w:b/>
          <w:bCs/>
          <w:color w:val="336600"/>
          <w:kern w:val="36"/>
          <w:sz w:val="96"/>
          <w:szCs w:val="96"/>
          <w:lang w:val="en-US"/>
        </w:rPr>
        <w:t>RODE</w:t>
      </w:r>
      <w:r w:rsidR="00470143">
        <w:rPr>
          <w:rFonts w:ascii="Lucida Handwriting" w:hAnsi="Lucida Handwriting" w:cs="Arial"/>
          <w:b/>
          <w:bCs/>
          <w:color w:val="336600"/>
          <w:kern w:val="36"/>
          <w:sz w:val="96"/>
          <w:szCs w:val="96"/>
          <w:lang w:val="en-US"/>
        </w:rPr>
        <w:t xml:space="preserve"> </w:t>
      </w: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br w:type="page"/>
      </w:r>
      <w:r w:rsidR="00A6597B"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lastRenderedPageBreak/>
        <w:t>Pripadnost</w:t>
      </w:r>
    </w:p>
    <w:p w:rsidR="00081556" w:rsidRDefault="002A6A62">
      <w:pPr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</w:rPr>
        <w:pict>
          <v:rect id="_x0000_i1025" style="width:272.15pt;height:1.5pt" o:hrpct="600" o:hrstd="t" o:hrnoshade="t" o:hr="t" fillcolor="#360" stroked="f"/>
        </w:pict>
      </w:r>
    </w:p>
    <w:p w:rsidR="00081556" w:rsidRDefault="00C63192">
      <w:pPr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razred:</w:t>
      </w:r>
    </w:p>
    <w:p w:rsidR="00081556" w:rsidRDefault="00C63192">
      <w:pPr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 ptice (AVES)</w:t>
      </w:r>
    </w:p>
    <w:p w:rsidR="00081556" w:rsidRDefault="00C63192">
      <w:pPr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</w:rPr>
        <w:t> </w:t>
      </w:r>
    </w:p>
    <w:p w:rsidR="00081556" w:rsidRDefault="00C63192">
      <w:pPr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 xml:space="preserve">2. podrazred: </w:t>
      </w:r>
    </w:p>
    <w:p w:rsidR="00081556" w:rsidRDefault="00C63192">
      <w:pPr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novoptice (NEORNITHES)</w:t>
      </w:r>
    </w:p>
    <w:p w:rsidR="00081556" w:rsidRDefault="00C63192">
      <w:pPr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podijela u dva nadreda:</w:t>
      </w:r>
    </w:p>
    <w:p w:rsidR="00081556" w:rsidRDefault="00C63192">
      <w:pPr>
        <w:spacing w:before="100" w:beforeAutospacing="1" w:after="100" w:afterAutospacing="1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1. nadred ili GEORNITHES, ptice koje žive na tlu i ptice močvarice</w:t>
      </w:r>
    </w:p>
    <w:p w:rsidR="00081556" w:rsidRDefault="00C63192">
      <w:pPr>
        <w:spacing w:before="100" w:beforeAutospacing="1" w:after="100" w:afterAutospacing="1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2. nadred ili DENDRORNITHES, ptice koje žive na drveću.</w:t>
      </w:r>
    </w:p>
    <w:p w:rsidR="00081556" w:rsidRDefault="00C63192">
      <w:pPr>
        <w:spacing w:before="100" w:beforeAutospacing="1" w:after="100" w:afterAutospacing="1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Bijela roda spada u prvi nadred, koji se dijeli u trinaest redova. Osmi</w:t>
      </w:r>
      <w:bookmarkStart w:id="0" w:name="_GoBack"/>
      <w:bookmarkEnd w:id="0"/>
      <w:r>
        <w:rPr>
          <w:rFonts w:ascii="Arial" w:hAnsi="Arial" w:cs="Arial"/>
          <w:color w:val="333300"/>
          <w:sz w:val="20"/>
          <w:szCs w:val="20"/>
          <w:lang w:val="en-US"/>
        </w:rPr>
        <w:t xml:space="preserve"> red su rodarice (Cressores) od kojih je poznata porodica roda (CICONIIDAE) i rod rode (CICONIA) od kojih u Europi žive</w:t>
      </w:r>
      <w:r w:rsidRPr="002A6A62">
        <w:rPr>
          <w:rFonts w:ascii="Arial" w:hAnsi="Arial" w:cs="Arial"/>
          <w:color w:val="333300"/>
          <w:sz w:val="20"/>
          <w:szCs w:val="20"/>
        </w:rPr>
        <w:t xml:space="preserve"> dvije</w:t>
      </w:r>
      <w:r>
        <w:rPr>
          <w:rFonts w:ascii="Arial" w:hAnsi="Arial" w:cs="Arial"/>
          <w:color w:val="333300"/>
          <w:sz w:val="20"/>
          <w:szCs w:val="20"/>
          <w:lang w:val="en-US"/>
        </w:rPr>
        <w:t xml:space="preserve"> vrste: </w:t>
      </w:r>
    </w:p>
    <w:p w:rsidR="00081556" w:rsidRDefault="00C63192">
      <w:pPr>
        <w:numPr>
          <w:ilvl w:val="0"/>
          <w:numId w:val="9"/>
        </w:numPr>
        <w:spacing w:before="100" w:beforeAutospacing="1" w:after="100" w:afterAutospacing="1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bijela roda (C</w:t>
      </w:r>
      <w:r>
        <w:rPr>
          <w:rFonts w:ascii="Arial" w:hAnsi="Arial" w:cs="Arial"/>
          <w:caps/>
          <w:color w:val="333300"/>
          <w:sz w:val="20"/>
          <w:szCs w:val="20"/>
          <w:lang w:val="en-US"/>
        </w:rPr>
        <w:t>iconia ciconia, Linné</w:t>
      </w:r>
      <w:r>
        <w:rPr>
          <w:rFonts w:ascii="Arial" w:hAnsi="Arial" w:cs="Arial"/>
          <w:color w:val="333300"/>
          <w:sz w:val="20"/>
          <w:szCs w:val="20"/>
          <w:lang w:val="en-US"/>
        </w:rPr>
        <w:t xml:space="preserve">) </w:t>
      </w:r>
    </w:p>
    <w:p w:rsidR="00081556" w:rsidRDefault="00C63192">
      <w:pPr>
        <w:numPr>
          <w:ilvl w:val="0"/>
          <w:numId w:val="9"/>
        </w:numPr>
        <w:spacing w:before="100" w:beforeAutospacing="1" w:after="100" w:afterAutospacing="1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crna roda (C</w:t>
      </w:r>
      <w:r>
        <w:rPr>
          <w:rFonts w:ascii="Arial" w:hAnsi="Arial" w:cs="Arial"/>
          <w:caps/>
          <w:color w:val="333300"/>
          <w:sz w:val="20"/>
          <w:szCs w:val="20"/>
          <w:lang w:val="en-US"/>
        </w:rPr>
        <w:t>iconia nigra, Linne</w:t>
      </w:r>
      <w:r>
        <w:rPr>
          <w:rFonts w:ascii="Arial" w:hAnsi="Arial" w:cs="Arial"/>
          <w:color w:val="333300"/>
          <w:sz w:val="20"/>
          <w:szCs w:val="20"/>
          <w:lang w:val="en-US"/>
        </w:rPr>
        <w:t xml:space="preserve">). </w:t>
      </w:r>
    </w:p>
    <w:p w:rsidR="00081556" w:rsidRDefault="00C63192">
      <w:pPr>
        <w:outlineLvl w:val="0"/>
        <w:rPr>
          <w:rFonts w:ascii="Arial" w:hAnsi="Arial" w:cs="Arial"/>
          <w:b/>
          <w:bCs/>
          <w:color w:val="333300"/>
          <w:kern w:val="36"/>
          <w:sz w:val="48"/>
          <w:szCs w:val="48"/>
        </w:rPr>
      </w:pP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t xml:space="preserve">Izgled </w:t>
      </w:r>
    </w:p>
    <w:p w:rsidR="00081556" w:rsidRDefault="002A6A62">
      <w:pPr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</w:rPr>
        <w:pict>
          <v:rect id="_x0000_i1026" style="width:272.15pt;height:1.5pt" o:hrpct="600" o:hrstd="t" o:hrnoshade="t" o:hr="t" fillcolor="#360" stroked="f"/>
        </w:pict>
      </w:r>
    </w:p>
    <w:p w:rsidR="00081556" w:rsidRDefault="00C63192">
      <w:pPr>
        <w:spacing w:before="136" w:after="272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Rodarice su dugovrate i dugonoge ptice impozantne veličine. Bijela roda je dužine oko 100 cm, a raskriljena čak i do 225 cm.</w:t>
      </w:r>
    </w:p>
    <w:p w:rsidR="00081556" w:rsidRDefault="00C63192">
      <w:pPr>
        <w:spacing w:before="136" w:after="272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Perje joj je prljavobijele boje, osim crnih leđnih i crnih najdužih pokrovnih pera, kljun je crveno lakiran, a noge krvavocrvene boje.</w:t>
      </w:r>
    </w:p>
    <w:p w:rsidR="00081556" w:rsidRDefault="00174911">
      <w:pPr>
        <w:spacing w:before="100" w:beforeAutospacing="1" w:after="100" w:afterAutospacing="1"/>
        <w:jc w:val="center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noProof/>
          <w:color w:val="333300"/>
          <w:sz w:val="20"/>
          <w:szCs w:val="20"/>
        </w:rPr>
        <w:drawing>
          <wp:inline distT="0" distB="0" distL="0" distR="0">
            <wp:extent cx="1889760" cy="2804160"/>
            <wp:effectExtent l="19050" t="0" r="0" b="0"/>
            <wp:docPr id="3" name="Slika 3" descr="Izgled r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zgled rod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556" w:rsidRDefault="00C63192">
      <w:pPr>
        <w:outlineLvl w:val="0"/>
        <w:rPr>
          <w:b/>
          <w:bCs/>
          <w:kern w:val="36"/>
          <w:sz w:val="48"/>
          <w:szCs w:val="48"/>
        </w:rPr>
      </w:pP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t>Rasprostranjenost i staništa</w:t>
      </w:r>
    </w:p>
    <w:p w:rsidR="00081556" w:rsidRDefault="002A6A62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7" style="width:272.15pt;height:1.5pt" o:hrpct="600" o:hrstd="t" o:hrnoshade="t" o:hr="t" fillcolor="#360" stroked="f"/>
        </w:pic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Rode su rasprostranjene u Europi (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color w:val="333300"/>
              <w:sz w:val="20"/>
              <w:szCs w:val="20"/>
              <w:lang w:val="en-US"/>
            </w:rPr>
            <w:t>Portugal</w:t>
          </w:r>
        </w:smartTag>
      </w:smartTag>
      <w:r>
        <w:rPr>
          <w:rFonts w:ascii="Arial" w:hAnsi="Arial" w:cs="Arial"/>
          <w:color w:val="333300"/>
          <w:sz w:val="20"/>
          <w:szCs w:val="20"/>
          <w:lang w:val="en-US"/>
        </w:rPr>
        <w:t xml:space="preserve">, srednja Španjolska, Njemačka, Danska, Balkanski poluotok, srednja i južna Rusija), u sjevernoj Africi i u Aziji, gdje se i gnijezde. </w: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 xml:space="preserve">Vole ravne nizinske krajeve bogate vodom, tj. livade s barama, potocima, močvarama. Rijetka su vrsta koja slobodno živi u prirodi, a ipak je usko vezana uz ljude: svojom prehranom i izborom mjesta za gniježđenje. </w:t>
      </w:r>
    </w:p>
    <w:p w:rsidR="00081556" w:rsidRDefault="00174911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139440" cy="2194560"/>
            <wp:effectExtent l="19050" t="0" r="3810" b="0"/>
            <wp:docPr id="5" name="Slika 5" descr="C:\Documents and Settings\Ostali\Desktop\Knjiga_2008\Word\DODACI\rode_pokuplja\images\rod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stali\Desktop\Knjiga_2008\Word\DODACI\rode_pokuplja\images\roda_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556" w:rsidRDefault="00C63192">
      <w:pPr>
        <w:outlineLvl w:val="0"/>
        <w:rPr>
          <w:b/>
          <w:bCs/>
          <w:kern w:val="36"/>
          <w:sz w:val="48"/>
          <w:szCs w:val="48"/>
        </w:rPr>
      </w:pP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t>Prehrana roda</w:t>
      </w:r>
    </w:p>
    <w:p w:rsidR="00081556" w:rsidRDefault="002A6A62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8" style="width:272.15pt;height:1.5pt" o:hrpct="600" o:hrstd="t" o:hrnoshade="t" o:hr="t" fillcolor="#360" stroked="f"/>
        </w:pic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</w:rPr>
        <w:t>Bijela je roda mesojed i hrani se živim plijenom. Ribu će uloviti u plitkim ribnjacima, u rubovima rukavaca rijeka, te u zaostalim vodama, tj. močvarama.</w: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</w:rPr>
        <w:t>Na poplavnim livadama traga za žabama, zmijama, puževima i gujavicama, a na suhim pokošenim livadama traži kukce, posebno veće skakavce. Rado se sladi i gušterima sljepićima.</w:t>
      </w:r>
    </w:p>
    <w:p w:rsidR="00081556" w:rsidRDefault="00174911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27120" cy="2011680"/>
            <wp:effectExtent l="19050" t="0" r="0" b="0"/>
            <wp:docPr id="7" name="Slika 7" descr="C:\Documents and Settings\Ostali\Desktop\Knjiga_2008\Word\DODACI\rode_pokuplja\images\grafhra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stali\Desktop\Knjiga_2008\Word\DODACI\rode_pokuplja\images\grafhrana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</w:rPr>
        <w:t>Poznati su nam prizori u kojima bijele rode prate traktore na oranicama te iz nastalih brazda love male sisavce, miševe i voluharice. Takvim izborom plijena, koji se u strogom redu izmjenjuje ovisno o sezoni, bijela roda hrani i svoje mladunce.</w:t>
      </w:r>
    </w:p>
    <w:p w:rsidR="00081556" w:rsidRDefault="00174911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13760" cy="2316480"/>
            <wp:effectExtent l="19050" t="0" r="0" b="0"/>
            <wp:docPr id="8" name="Slika 8" descr="C:\Documents and Settings\Ostali\Desktop\Knjiga_2008\Word\DODACI\rode_pokuplja\images\roda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stali\Desktop\Knjiga_2008\Word\DODACI\rode_pokuplja\images\roda_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6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556" w:rsidRDefault="00C63192">
      <w:pPr>
        <w:outlineLvl w:val="0"/>
        <w:rPr>
          <w:b/>
          <w:bCs/>
          <w:kern w:val="36"/>
          <w:sz w:val="48"/>
          <w:szCs w:val="48"/>
        </w:rPr>
      </w:pP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lastRenderedPageBreak/>
        <w:t>Gnijezdo i mladunci</w:t>
      </w:r>
    </w:p>
    <w:p w:rsidR="00081556" w:rsidRDefault="002A6A62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9" style="width:272.15pt;height:1.5pt" o:hrpct="600" o:hrstd="t" o:hrnoshade="t" o:hr="t" fillcolor="#360" stroked="f"/>
        </w:pic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 xml:space="preserve">Gnijezdo je saćinjeno od bodljikavih izdanaka granja i pruća. Roda u njega snese 2–5 bijelih jaja na kojima sjede i mužjak i ženka naizmjence 30 do 32 dana. </w: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Mladi su čučavci, a polijeću nakon šezdesetak dana. Ovisni su o svojim roditeljima koji im donose hranu i vodu. Hranu i vodu roda svojim mladuncima donosi u</w:t>
      </w:r>
      <w:r>
        <w:rPr>
          <w:rFonts w:ascii="Arial" w:hAnsi="Arial" w:cs="Arial"/>
          <w:color w:val="333300"/>
          <w:sz w:val="20"/>
          <w:szCs w:val="20"/>
        </w:rPr>
        <w:t xml:space="preserve"> ž</w:t>
      </w:r>
      <w:r>
        <w:rPr>
          <w:rFonts w:ascii="Arial" w:hAnsi="Arial" w:cs="Arial"/>
          <w:color w:val="333300"/>
          <w:sz w:val="20"/>
          <w:szCs w:val="20"/>
          <w:lang w:val="en-US"/>
        </w:rPr>
        <w:t>drijelnoj vre</w:t>
      </w:r>
      <w:r>
        <w:rPr>
          <w:rFonts w:ascii="Arial" w:hAnsi="Arial" w:cs="Arial"/>
          <w:color w:val="333300"/>
          <w:sz w:val="20"/>
          <w:szCs w:val="20"/>
        </w:rPr>
        <w:t>ć</w:t>
      </w:r>
      <w:r>
        <w:rPr>
          <w:rFonts w:ascii="Arial" w:hAnsi="Arial" w:cs="Arial"/>
          <w:color w:val="333300"/>
          <w:sz w:val="20"/>
          <w:szCs w:val="20"/>
          <w:lang w:val="en-US"/>
        </w:rPr>
        <w:t>ici</w:t>
      </w:r>
      <w:r>
        <w:rPr>
          <w:rFonts w:ascii="Arial" w:hAnsi="Arial" w:cs="Arial"/>
          <w:color w:val="333300"/>
          <w:sz w:val="20"/>
          <w:szCs w:val="20"/>
        </w:rPr>
        <w:t xml:space="preserve">. </w:t>
      </w:r>
      <w:r>
        <w:rPr>
          <w:rFonts w:ascii="Arial" w:hAnsi="Arial" w:cs="Arial"/>
          <w:color w:val="333300"/>
          <w:sz w:val="20"/>
          <w:szCs w:val="20"/>
          <w:lang w:val="en-US"/>
        </w:rPr>
        <w:t xml:space="preserve">Kad </w:t>
      </w:r>
      <w:r>
        <w:rPr>
          <w:rFonts w:ascii="Arial" w:hAnsi="Arial" w:cs="Arial"/>
          <w:color w:val="333300"/>
          <w:sz w:val="20"/>
          <w:szCs w:val="20"/>
        </w:rPr>
        <w:t xml:space="preserve">mladunci </w:t>
      </w:r>
      <w:r>
        <w:rPr>
          <w:rFonts w:ascii="Arial" w:hAnsi="Arial" w:cs="Arial"/>
          <w:color w:val="333300"/>
          <w:sz w:val="20"/>
          <w:szCs w:val="20"/>
          <w:lang w:val="en-US"/>
        </w:rPr>
        <w:t>malo poodrastu</w:t>
      </w:r>
      <w:r>
        <w:rPr>
          <w:rFonts w:ascii="Arial" w:hAnsi="Arial" w:cs="Arial"/>
          <w:color w:val="333300"/>
          <w:sz w:val="20"/>
          <w:szCs w:val="20"/>
        </w:rPr>
        <w:t>, ro</w:t>
      </w:r>
      <w:r>
        <w:rPr>
          <w:rFonts w:ascii="Arial" w:hAnsi="Arial" w:cs="Arial"/>
          <w:color w:val="333300"/>
          <w:sz w:val="20"/>
          <w:szCs w:val="20"/>
          <w:lang w:val="en-US"/>
        </w:rPr>
        <w:t>ditelji im done</w:t>
      </w:r>
      <w:r>
        <w:rPr>
          <w:rFonts w:ascii="Arial" w:hAnsi="Arial" w:cs="Arial"/>
          <w:color w:val="333300"/>
          <w:sz w:val="20"/>
          <w:szCs w:val="20"/>
        </w:rPr>
        <w:t>s</w:t>
      </w:r>
      <w:r>
        <w:rPr>
          <w:rFonts w:ascii="Arial" w:hAnsi="Arial" w:cs="Arial"/>
          <w:color w:val="333300"/>
          <w:sz w:val="20"/>
          <w:szCs w:val="20"/>
          <w:lang w:val="en-US"/>
        </w:rPr>
        <w:t>enu hranu povra</w:t>
      </w:r>
      <w:r>
        <w:rPr>
          <w:rFonts w:ascii="Arial" w:hAnsi="Arial" w:cs="Arial"/>
          <w:color w:val="333300"/>
          <w:sz w:val="20"/>
          <w:szCs w:val="20"/>
        </w:rPr>
        <w:t>ć</w:t>
      </w:r>
      <w:r>
        <w:rPr>
          <w:rFonts w:ascii="Arial" w:hAnsi="Arial" w:cs="Arial"/>
          <w:color w:val="333300"/>
          <w:sz w:val="20"/>
          <w:szCs w:val="20"/>
          <w:lang w:val="en-US"/>
        </w:rPr>
        <w:t>aju u gnijezdo odakle je mladunci sami uzimaju</w:t>
      </w:r>
      <w:r>
        <w:rPr>
          <w:rFonts w:ascii="Arial" w:hAnsi="Arial" w:cs="Arial"/>
          <w:color w:val="333300"/>
          <w:sz w:val="20"/>
          <w:szCs w:val="20"/>
        </w:rPr>
        <w:t>.</w:t>
      </w:r>
    </w:p>
    <w:p w:rsidR="00081556" w:rsidRDefault="0017491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46960" cy="1767840"/>
            <wp:effectExtent l="19050" t="0" r="0" b="0"/>
            <wp:docPr id="10" name="Slika 10" descr="C:\Documents and Settings\Ostali\Desktop\Knjiga_2008\Word\DODACI\rode_pokuplja\images\roda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stali\Desktop\Knjiga_2008\Word\DODACI\rode_pokuplja\images\roda_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2346960" cy="1767840"/>
            <wp:effectExtent l="19050" t="0" r="0" b="0"/>
            <wp:docPr id="11" name="Slika 11" descr="C:\Documents and Settings\Ostali\Desktop\Knjiga_2008\Word\DODACI\rode_pokuplja\images\roda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stali\Desktop\Knjiga_2008\Word\DODACI\rode_pokuplja\images\roda_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556" w:rsidRDefault="00081556">
      <w:pPr>
        <w:rPr>
          <w:sz w:val="24"/>
          <w:szCs w:val="24"/>
        </w:rPr>
      </w:pPr>
    </w:p>
    <w:p w:rsidR="00081556" w:rsidRDefault="00081556">
      <w:pPr>
        <w:jc w:val="center"/>
        <w:rPr>
          <w:sz w:val="24"/>
          <w:szCs w:val="24"/>
        </w:rPr>
      </w:pP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Mladunci imaju crne noge i crn kljun, a kad odrastu, kljun i noge bit će crveni i tek tada dobit će svoj karakterističan izgled crvenokljune ptice.</w: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Mlade su rode sposobne za tri mjeseca, zajedno s roditeljima, poći na svoju prvu seobu.</w: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sz w:val="20"/>
          <w:szCs w:val="20"/>
          <w:lang w:val="en-US"/>
        </w:rPr>
        <w:t>Za smje</w:t>
      </w:r>
      <w:r>
        <w:rPr>
          <w:rFonts w:ascii="Arial" w:hAnsi="Arial" w:cs="Arial"/>
          <w:sz w:val="20"/>
          <w:szCs w:val="20"/>
        </w:rPr>
        <w:t>š</w:t>
      </w:r>
      <w:r>
        <w:rPr>
          <w:rFonts w:ascii="Arial" w:hAnsi="Arial" w:cs="Arial"/>
          <w:sz w:val="20"/>
          <w:szCs w:val="20"/>
          <w:lang w:val="en-US"/>
        </w:rPr>
        <w:t>taj svoga gnijezda na području našeg promatranja</w:t>
      </w:r>
      <w:r>
        <w:rPr>
          <w:rFonts w:ascii="Arial" w:hAnsi="Arial" w:cs="Arial"/>
          <w:sz w:val="20"/>
          <w:szCs w:val="20"/>
        </w:rPr>
        <w:t xml:space="preserve">, rode </w:t>
      </w:r>
      <w:r>
        <w:rPr>
          <w:rFonts w:ascii="Arial" w:hAnsi="Arial" w:cs="Arial"/>
          <w:sz w:val="20"/>
          <w:szCs w:val="20"/>
          <w:lang w:val="en-US"/>
        </w:rPr>
        <w:t>naj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  <w:lang w:val="en-US"/>
        </w:rPr>
        <w:t>e</w:t>
      </w:r>
      <w:r>
        <w:rPr>
          <w:rFonts w:ascii="Arial" w:hAnsi="Arial" w:cs="Arial"/>
          <w:sz w:val="20"/>
          <w:szCs w:val="20"/>
        </w:rPr>
        <w:t>šć</w:t>
      </w:r>
      <w:r>
        <w:rPr>
          <w:rFonts w:ascii="Arial" w:hAnsi="Arial" w:cs="Arial"/>
          <w:sz w:val="20"/>
          <w:szCs w:val="20"/>
          <w:lang w:val="en-US"/>
        </w:rPr>
        <w:t>e izabiru krovove gospodarskih zgrada i stambenih ku</w:t>
      </w:r>
      <w:r>
        <w:rPr>
          <w:rFonts w:ascii="Arial" w:hAnsi="Arial" w:cs="Arial"/>
          <w:sz w:val="20"/>
          <w:szCs w:val="20"/>
        </w:rPr>
        <w:t>ć</w:t>
      </w:r>
      <w:r>
        <w:rPr>
          <w:rFonts w:ascii="Arial" w:hAnsi="Arial" w:cs="Arial"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  <w:lang w:val="en-US"/>
        </w:rPr>
        <w:t>ra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  <w:lang w:val="en-US"/>
        </w:rPr>
        <w:t>unaju</w:t>
      </w:r>
      <w:r>
        <w:rPr>
          <w:rFonts w:ascii="Arial" w:hAnsi="Arial" w:cs="Arial"/>
          <w:sz w:val="20"/>
          <w:szCs w:val="20"/>
        </w:rPr>
        <w:t>ć</w:t>
      </w:r>
      <w:r>
        <w:rPr>
          <w:rFonts w:ascii="Arial" w:hAnsi="Arial" w:cs="Arial"/>
          <w:sz w:val="20"/>
          <w:szCs w:val="20"/>
          <w:lang w:val="en-US"/>
        </w:rPr>
        <w:t>i i dimnjake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oko</w:t>
      </w:r>
      <w:r>
        <w:rPr>
          <w:rFonts w:ascii="Arial" w:hAnsi="Arial" w:cs="Arial"/>
          <w:sz w:val="20"/>
          <w:szCs w:val="20"/>
        </w:rPr>
        <w:t xml:space="preserve"> 70% </w:t>
      </w:r>
      <w:r>
        <w:rPr>
          <w:rFonts w:ascii="Arial" w:hAnsi="Arial" w:cs="Arial"/>
          <w:sz w:val="20"/>
          <w:szCs w:val="20"/>
          <w:lang w:val="en-US"/>
        </w:rPr>
        <w:t>populacije</w:t>
      </w:r>
      <w:r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  <w:lang w:val="en-US"/>
        </w:rPr>
        <w:t>rijetko biraju drve</w:t>
      </w:r>
      <w:r>
        <w:rPr>
          <w:rFonts w:ascii="Arial" w:hAnsi="Arial" w:cs="Arial"/>
          <w:sz w:val="20"/>
          <w:szCs w:val="20"/>
        </w:rPr>
        <w:t>ć</w:t>
      </w:r>
      <w:r>
        <w:rPr>
          <w:rFonts w:ascii="Arial" w:hAnsi="Arial" w:cs="Arial"/>
          <w:sz w:val="20"/>
          <w:szCs w:val="20"/>
          <w:lang w:val="en-US"/>
        </w:rPr>
        <w:t>e</w:t>
      </w:r>
      <w:r>
        <w:rPr>
          <w:rFonts w:ascii="Arial" w:hAnsi="Arial" w:cs="Arial"/>
          <w:sz w:val="20"/>
          <w:szCs w:val="20"/>
        </w:rPr>
        <w:t xml:space="preserve"> (4%), </w:t>
      </w:r>
      <w:r>
        <w:rPr>
          <w:rFonts w:ascii="Arial" w:hAnsi="Arial" w:cs="Arial"/>
          <w:sz w:val="20"/>
          <w:szCs w:val="20"/>
          <w:lang w:val="en-US"/>
        </w:rPr>
        <w:t>a vrlo</w:t>
      </w:r>
      <w:r>
        <w:rPr>
          <w:rFonts w:ascii="Arial" w:hAnsi="Arial" w:cs="Arial"/>
          <w:sz w:val="20"/>
          <w:szCs w:val="20"/>
        </w:rPr>
        <w:t xml:space="preserve"> č</w:t>
      </w:r>
      <w:r>
        <w:rPr>
          <w:rFonts w:ascii="Arial" w:hAnsi="Arial" w:cs="Arial"/>
          <w:sz w:val="20"/>
          <w:szCs w:val="20"/>
          <w:lang w:val="en-US"/>
        </w:rPr>
        <w:t>esto elektri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  <w:lang w:val="en-US"/>
        </w:rPr>
        <w:t>ne stupove visoko i nisko naponske mre</w:t>
      </w:r>
      <w:r>
        <w:rPr>
          <w:rFonts w:ascii="Arial" w:hAnsi="Arial" w:cs="Arial"/>
          <w:sz w:val="20"/>
          <w:szCs w:val="20"/>
        </w:rPr>
        <w:t>ž</w:t>
      </w:r>
      <w:r>
        <w:rPr>
          <w:rFonts w:ascii="Arial" w:hAnsi="Arial" w:cs="Arial"/>
          <w:sz w:val="20"/>
          <w:szCs w:val="20"/>
          <w:lang w:val="en-US"/>
        </w:rPr>
        <w:t>e</w:t>
      </w:r>
      <w:r>
        <w:rPr>
          <w:rFonts w:ascii="Arial" w:hAnsi="Arial" w:cs="Arial"/>
          <w:sz w:val="20"/>
          <w:szCs w:val="20"/>
        </w:rPr>
        <w:t xml:space="preserve"> (26%). </w:t>
      </w:r>
    </w:p>
    <w:p w:rsidR="00081556" w:rsidRDefault="0017491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737360" cy="2316480"/>
            <wp:effectExtent l="19050" t="0" r="0" b="0"/>
            <wp:docPr id="12" name="Slika 12" descr="Gnijezdo na krov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nijezdo na krovu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1737360" cy="2316480"/>
            <wp:effectExtent l="19050" t="0" r="0" b="0"/>
            <wp:docPr id="13" name="Slika 13" descr="Gnijezdo na el. stu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nijezdo na el. stupu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1737360" cy="2316480"/>
            <wp:effectExtent l="19050" t="0" r="0" b="0"/>
            <wp:docPr id="14" name="Slika 14" descr="Gnijezdo na drve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nijezdo na drvetu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556" w:rsidRDefault="00081556">
      <w:pPr>
        <w:rPr>
          <w:sz w:val="24"/>
          <w:szCs w:val="24"/>
        </w:rPr>
      </w:pPr>
    </w:p>
    <w:p w:rsidR="00081556" w:rsidRDefault="00C63192">
      <w:pPr>
        <w:rPr>
          <w:b/>
          <w:bCs/>
          <w:kern w:val="36"/>
          <w:sz w:val="48"/>
          <w:szCs w:val="48"/>
        </w:rPr>
      </w:pPr>
      <w:r>
        <w:rPr>
          <w:sz w:val="24"/>
          <w:szCs w:val="24"/>
        </w:rPr>
        <w:br w:type="page"/>
      </w: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lastRenderedPageBreak/>
        <w:t>Pjeva li roda?</w:t>
      </w:r>
    </w:p>
    <w:p w:rsidR="00081556" w:rsidRDefault="002A6A62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0" style="width:272.15pt;height:1.5pt" o:hrpct="600" o:hrstd="t" o:hrnoshade="t" o:hr="t" fillcolor="#360" stroked="f"/>
        </w:pic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Posebno je obi</w:t>
      </w:r>
      <w:r>
        <w:rPr>
          <w:rFonts w:ascii="Arial" w:hAnsi="Arial" w:cs="Arial"/>
          <w:color w:val="333300"/>
          <w:sz w:val="20"/>
          <w:szCs w:val="20"/>
        </w:rPr>
        <w:t>l</w:t>
      </w:r>
      <w:r>
        <w:rPr>
          <w:rFonts w:ascii="Arial" w:hAnsi="Arial" w:cs="Arial"/>
          <w:color w:val="333300"/>
          <w:sz w:val="20"/>
          <w:szCs w:val="20"/>
          <w:lang w:val="en-US"/>
        </w:rPr>
        <w:t>je</w:t>
      </w:r>
      <w:r>
        <w:rPr>
          <w:rFonts w:ascii="Arial" w:hAnsi="Arial" w:cs="Arial"/>
          <w:color w:val="333300"/>
          <w:sz w:val="20"/>
          <w:szCs w:val="20"/>
        </w:rPr>
        <w:t>ž</w:t>
      </w:r>
      <w:r>
        <w:rPr>
          <w:rFonts w:ascii="Arial" w:hAnsi="Arial" w:cs="Arial"/>
          <w:color w:val="333300"/>
          <w:sz w:val="20"/>
          <w:szCs w:val="20"/>
          <w:lang w:val="en-US"/>
        </w:rPr>
        <w:t>je bijele rode da ona nema pjevalo</w:t>
      </w:r>
      <w:r>
        <w:rPr>
          <w:rFonts w:ascii="Arial" w:hAnsi="Arial" w:cs="Arial"/>
          <w:color w:val="333300"/>
          <w:sz w:val="20"/>
          <w:szCs w:val="20"/>
        </w:rPr>
        <w:t xml:space="preserve"> (</w:t>
      </w:r>
      <w:r>
        <w:rPr>
          <w:rFonts w:ascii="Arial" w:hAnsi="Arial" w:cs="Arial"/>
          <w:caps/>
          <w:color w:val="333300"/>
          <w:sz w:val="20"/>
          <w:szCs w:val="20"/>
        </w:rPr>
        <w:t xml:space="preserve"> </w:t>
      </w:r>
      <w:r>
        <w:rPr>
          <w:rFonts w:ascii="Arial" w:hAnsi="Arial" w:cs="Arial"/>
          <w:caps/>
          <w:color w:val="333300"/>
          <w:sz w:val="20"/>
          <w:szCs w:val="20"/>
          <w:lang w:val="en-US"/>
        </w:rPr>
        <w:t>syrinx</w:t>
      </w:r>
      <w:r>
        <w:rPr>
          <w:rFonts w:ascii="Arial" w:hAnsi="Arial" w:cs="Arial"/>
          <w:color w:val="333300"/>
          <w:sz w:val="20"/>
          <w:szCs w:val="20"/>
        </w:rPr>
        <w:t xml:space="preserve"> ) </w:t>
      </w:r>
      <w:r>
        <w:rPr>
          <w:rFonts w:ascii="Arial" w:hAnsi="Arial" w:cs="Arial"/>
          <w:color w:val="333300"/>
          <w:sz w:val="20"/>
          <w:szCs w:val="20"/>
          <w:lang w:val="en-US"/>
        </w:rPr>
        <w:t xml:space="preserve">kao ostale ptice pa se </w:t>
      </w:r>
      <w:r>
        <w:rPr>
          <w:rFonts w:ascii="Arial" w:hAnsi="Arial" w:cs="Arial"/>
          <w:color w:val="333300"/>
          <w:sz w:val="20"/>
          <w:szCs w:val="20"/>
        </w:rPr>
        <w:t>g</w:t>
      </w:r>
      <w:r>
        <w:rPr>
          <w:rFonts w:ascii="Arial" w:hAnsi="Arial" w:cs="Arial"/>
          <w:color w:val="333300"/>
          <w:sz w:val="20"/>
          <w:szCs w:val="20"/>
          <w:lang w:val="en-US"/>
        </w:rPr>
        <w:t>lasa na drugi na</w:t>
      </w:r>
      <w:r>
        <w:rPr>
          <w:rFonts w:ascii="Arial" w:hAnsi="Arial" w:cs="Arial"/>
          <w:color w:val="333300"/>
          <w:sz w:val="20"/>
          <w:szCs w:val="20"/>
        </w:rPr>
        <w:t>č</w:t>
      </w:r>
      <w:r>
        <w:rPr>
          <w:rFonts w:ascii="Arial" w:hAnsi="Arial" w:cs="Arial"/>
          <w:color w:val="333300"/>
          <w:sz w:val="20"/>
          <w:szCs w:val="20"/>
          <w:lang w:val="en-US"/>
        </w:rPr>
        <w:t>in</w:t>
      </w:r>
      <w:r>
        <w:rPr>
          <w:rFonts w:ascii="Arial" w:hAnsi="Arial" w:cs="Arial"/>
          <w:color w:val="333300"/>
          <w:sz w:val="20"/>
          <w:szCs w:val="20"/>
        </w:rPr>
        <w:t xml:space="preserve">,  </w:t>
      </w:r>
      <w:r>
        <w:rPr>
          <w:rFonts w:ascii="Arial" w:hAnsi="Arial" w:cs="Arial"/>
          <w:color w:val="333300"/>
          <w:sz w:val="20"/>
          <w:szCs w:val="20"/>
          <w:lang w:val="en-US"/>
        </w:rPr>
        <w:t>klepetanjem</w:t>
      </w:r>
      <w:r>
        <w:rPr>
          <w:rFonts w:ascii="Arial" w:hAnsi="Arial" w:cs="Arial"/>
          <w:color w:val="333300"/>
          <w:sz w:val="20"/>
          <w:szCs w:val="20"/>
        </w:rPr>
        <w:t xml:space="preserve">. </w:t>
      </w:r>
      <w:r>
        <w:rPr>
          <w:rFonts w:ascii="Arial" w:hAnsi="Arial" w:cs="Arial"/>
          <w:color w:val="333300"/>
          <w:sz w:val="20"/>
          <w:szCs w:val="20"/>
          <w:lang w:val="en-US"/>
        </w:rPr>
        <w:t>Zvuk nastaje udaranjem gornjeg kljuna o donji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a ptica pri</w:t>
      </w:r>
      <w:r>
        <w:rPr>
          <w:rFonts w:ascii="Arial" w:hAnsi="Arial" w:cs="Arial"/>
          <w:color w:val="333300"/>
          <w:sz w:val="20"/>
          <w:szCs w:val="20"/>
        </w:rPr>
        <w:t>t</w:t>
      </w:r>
      <w:r>
        <w:rPr>
          <w:rFonts w:ascii="Arial" w:hAnsi="Arial" w:cs="Arial"/>
          <w:color w:val="333300"/>
          <w:sz w:val="20"/>
          <w:szCs w:val="20"/>
          <w:lang w:val="en-US"/>
        </w:rPr>
        <w:t>om zabacuje glavu i vrat na le</w:t>
      </w:r>
      <w:r>
        <w:rPr>
          <w:rFonts w:ascii="Arial" w:hAnsi="Arial" w:cs="Arial"/>
          <w:color w:val="333300"/>
          <w:sz w:val="20"/>
          <w:szCs w:val="20"/>
        </w:rPr>
        <w:t>đ</w:t>
      </w:r>
      <w:r>
        <w:rPr>
          <w:rFonts w:ascii="Arial" w:hAnsi="Arial" w:cs="Arial"/>
          <w:color w:val="333300"/>
          <w:sz w:val="20"/>
          <w:szCs w:val="20"/>
          <w:lang w:val="en-US"/>
        </w:rPr>
        <w:t>a</w:t>
      </w:r>
      <w:r>
        <w:rPr>
          <w:rFonts w:ascii="Arial" w:hAnsi="Arial" w:cs="Arial"/>
          <w:color w:val="333300"/>
          <w:sz w:val="20"/>
          <w:szCs w:val="20"/>
        </w:rPr>
        <w:t>.</w: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 xml:space="preserve">Klepetanje pri slijetanju u gnijezdo ili pri udvaranju parova </w:t>
      </w:r>
      <w:r>
        <w:rPr>
          <w:rFonts w:ascii="Arial" w:hAnsi="Arial" w:cs="Arial"/>
          <w:color w:val="333300"/>
          <w:sz w:val="20"/>
          <w:szCs w:val="20"/>
        </w:rPr>
        <w:t>n</w:t>
      </w:r>
      <w:r>
        <w:rPr>
          <w:rFonts w:ascii="Arial" w:hAnsi="Arial" w:cs="Arial"/>
          <w:color w:val="333300"/>
          <w:sz w:val="20"/>
          <w:szCs w:val="20"/>
          <w:lang w:val="en-US"/>
        </w:rPr>
        <w:t>aj</w:t>
      </w:r>
      <w:r>
        <w:rPr>
          <w:rFonts w:ascii="Arial" w:hAnsi="Arial" w:cs="Arial"/>
          <w:color w:val="333300"/>
          <w:sz w:val="20"/>
          <w:szCs w:val="20"/>
        </w:rPr>
        <w:t>l</w:t>
      </w:r>
      <w:r>
        <w:rPr>
          <w:rFonts w:ascii="Arial" w:hAnsi="Arial" w:cs="Arial"/>
          <w:color w:val="333300"/>
          <w:sz w:val="20"/>
          <w:szCs w:val="20"/>
          <w:lang w:val="en-US"/>
        </w:rPr>
        <w:t>jep</w:t>
      </w:r>
      <w:r>
        <w:rPr>
          <w:rFonts w:ascii="Arial" w:hAnsi="Arial" w:cs="Arial"/>
          <w:color w:val="333300"/>
          <w:sz w:val="20"/>
          <w:szCs w:val="20"/>
        </w:rPr>
        <w:t>š</w:t>
      </w:r>
      <w:r>
        <w:rPr>
          <w:rFonts w:ascii="Arial" w:hAnsi="Arial" w:cs="Arial"/>
          <w:color w:val="333300"/>
          <w:sz w:val="20"/>
          <w:szCs w:val="20"/>
          <w:lang w:val="en-US"/>
        </w:rPr>
        <w:t>i su prizori vezani uz pona</w:t>
      </w:r>
      <w:r>
        <w:rPr>
          <w:rFonts w:ascii="Arial" w:hAnsi="Arial" w:cs="Arial"/>
          <w:color w:val="333300"/>
          <w:sz w:val="20"/>
          <w:szCs w:val="20"/>
        </w:rPr>
        <w:t>š</w:t>
      </w:r>
      <w:r>
        <w:rPr>
          <w:rFonts w:ascii="Arial" w:hAnsi="Arial" w:cs="Arial"/>
          <w:color w:val="333300"/>
          <w:sz w:val="20"/>
          <w:szCs w:val="20"/>
          <w:lang w:val="en-US"/>
        </w:rPr>
        <w:t>anje bijele rode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 xml:space="preserve">a to se vrlo jasno </w:t>
      </w:r>
      <w:r>
        <w:rPr>
          <w:rFonts w:ascii="Arial" w:hAnsi="Arial" w:cs="Arial"/>
          <w:color w:val="333300"/>
          <w:sz w:val="20"/>
          <w:szCs w:val="20"/>
        </w:rPr>
        <w:t>č</w:t>
      </w:r>
      <w:r>
        <w:rPr>
          <w:rFonts w:ascii="Arial" w:hAnsi="Arial" w:cs="Arial"/>
          <w:color w:val="333300"/>
          <w:sz w:val="20"/>
          <w:szCs w:val="20"/>
          <w:lang w:val="en-US"/>
        </w:rPr>
        <w:t>uje ujutro</w:t>
      </w:r>
      <w:r>
        <w:rPr>
          <w:rFonts w:ascii="Arial" w:hAnsi="Arial" w:cs="Arial"/>
          <w:color w:val="333300"/>
          <w:sz w:val="20"/>
          <w:szCs w:val="20"/>
        </w:rPr>
        <w:t>.</w:t>
      </w:r>
    </w:p>
    <w:p w:rsidR="00081556" w:rsidRDefault="00C63192">
      <w:pPr>
        <w:spacing w:before="136" w:after="272"/>
        <w:jc w:val="both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</w:rPr>
        <w:t xml:space="preserve">Ako se osvrnemo na naše područje istraživanja, takve zvukove možemo najbolje doživjeti </w:t>
      </w:r>
      <w:r>
        <w:rPr>
          <w:rFonts w:ascii="Arial" w:hAnsi="Arial" w:cs="Arial"/>
          <w:color w:val="333300"/>
          <w:sz w:val="20"/>
          <w:szCs w:val="20"/>
          <w:lang w:val="en-US"/>
        </w:rPr>
        <w:t>u Donjoj</w:t>
      </w:r>
      <w:r>
        <w:rPr>
          <w:rFonts w:ascii="Arial" w:hAnsi="Arial" w:cs="Arial"/>
          <w:color w:val="333300"/>
          <w:sz w:val="20"/>
          <w:szCs w:val="20"/>
        </w:rPr>
        <w:t xml:space="preserve"> K</w:t>
      </w:r>
      <w:r>
        <w:rPr>
          <w:rFonts w:ascii="Arial" w:hAnsi="Arial" w:cs="Arial"/>
          <w:color w:val="333300"/>
          <w:sz w:val="20"/>
          <w:szCs w:val="20"/>
          <w:lang w:val="en-US"/>
        </w:rPr>
        <w:t>up</w:t>
      </w:r>
      <w:r>
        <w:rPr>
          <w:rFonts w:ascii="Arial" w:hAnsi="Arial" w:cs="Arial"/>
          <w:color w:val="333300"/>
          <w:sz w:val="20"/>
          <w:szCs w:val="20"/>
        </w:rPr>
        <w:t>č</w:t>
      </w:r>
      <w:r>
        <w:rPr>
          <w:rFonts w:ascii="Arial" w:hAnsi="Arial" w:cs="Arial"/>
          <w:color w:val="333300"/>
          <w:sz w:val="20"/>
          <w:szCs w:val="20"/>
          <w:lang w:val="en-US"/>
        </w:rPr>
        <w:t>ini</w:t>
      </w:r>
      <w:r>
        <w:rPr>
          <w:rFonts w:ascii="Arial" w:hAnsi="Arial" w:cs="Arial"/>
          <w:color w:val="333300"/>
          <w:sz w:val="20"/>
          <w:szCs w:val="20"/>
        </w:rPr>
        <w:t xml:space="preserve"> (</w:t>
      </w:r>
      <w:r>
        <w:rPr>
          <w:rFonts w:ascii="Arial" w:hAnsi="Arial" w:cs="Arial"/>
          <w:color w:val="333300"/>
          <w:sz w:val="20"/>
          <w:szCs w:val="20"/>
          <w:lang w:val="en-US"/>
        </w:rPr>
        <w:t>zaselak Gorenci</w:t>
      </w:r>
      <w:r>
        <w:rPr>
          <w:rFonts w:ascii="Arial" w:hAnsi="Arial" w:cs="Arial"/>
          <w:color w:val="333300"/>
          <w:sz w:val="20"/>
          <w:szCs w:val="20"/>
        </w:rPr>
        <w:t xml:space="preserve"> ) </w:t>
      </w:r>
      <w:r>
        <w:rPr>
          <w:rFonts w:ascii="Arial" w:hAnsi="Arial" w:cs="Arial"/>
          <w:color w:val="333300"/>
          <w:sz w:val="20"/>
          <w:szCs w:val="20"/>
          <w:lang w:val="en-US"/>
        </w:rPr>
        <w:t>gdje na malom prostoru ima oko tridesetak gnijezde</w:t>
      </w:r>
      <w:r>
        <w:rPr>
          <w:rFonts w:ascii="Arial" w:hAnsi="Arial" w:cs="Arial"/>
          <w:color w:val="333300"/>
          <w:sz w:val="20"/>
          <w:szCs w:val="20"/>
        </w:rPr>
        <w:t>ć</w:t>
      </w:r>
      <w:r>
        <w:rPr>
          <w:rFonts w:ascii="Arial" w:hAnsi="Arial" w:cs="Arial"/>
          <w:color w:val="333300"/>
          <w:sz w:val="20"/>
          <w:szCs w:val="20"/>
          <w:lang w:val="en-US"/>
        </w:rPr>
        <w:t>ih parova.</w:t>
      </w:r>
    </w:p>
    <w:p w:rsidR="00081556" w:rsidRDefault="00081556">
      <w:pPr>
        <w:rPr>
          <w:sz w:val="24"/>
          <w:szCs w:val="24"/>
        </w:rPr>
      </w:pPr>
    </w:p>
    <w:p w:rsidR="00081556" w:rsidRDefault="00C63192">
      <w:pPr>
        <w:outlineLvl w:val="0"/>
        <w:rPr>
          <w:b/>
          <w:bCs/>
          <w:kern w:val="36"/>
          <w:sz w:val="48"/>
          <w:szCs w:val="48"/>
        </w:rPr>
      </w:pP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t>Seobe roda</w:t>
      </w:r>
    </w:p>
    <w:p w:rsidR="00081556" w:rsidRDefault="002A6A62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1" style="width:272.15pt;height:1.5pt" o:hrpct="600" o:hrstd="t" o:hrnoshade="t" o:hr="t" fillcolor="#360" stroked="f"/>
        </w:pic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 xml:space="preserve">Postoje dva smjera kojima se rode </w:t>
      </w:r>
      <w:smartTag w:uri="urn:schemas-microsoft-com:office:smarttags" w:element="place">
        <w:r>
          <w:rPr>
            <w:rFonts w:ascii="Arial" w:hAnsi="Arial" w:cs="Arial"/>
            <w:color w:val="333300"/>
            <w:sz w:val="20"/>
            <w:szCs w:val="20"/>
            <w:lang w:val="en-US"/>
          </w:rPr>
          <w:t>Europe</w:t>
        </w:r>
      </w:smartTag>
      <w:r>
        <w:rPr>
          <w:rFonts w:ascii="Arial" w:hAnsi="Arial" w:cs="Arial"/>
          <w:color w:val="333300"/>
          <w:sz w:val="20"/>
          <w:szCs w:val="20"/>
          <w:lang w:val="en-US"/>
        </w:rPr>
        <w:t xml:space="preserve"> koriste u svojoj seobi na zimska stani</w:t>
      </w:r>
      <w:r>
        <w:rPr>
          <w:rFonts w:ascii="Arial" w:hAnsi="Arial" w:cs="Arial"/>
          <w:color w:val="333300"/>
          <w:sz w:val="20"/>
          <w:szCs w:val="20"/>
        </w:rPr>
        <w:t>š</w:t>
      </w:r>
      <w:r>
        <w:rPr>
          <w:rFonts w:ascii="Arial" w:hAnsi="Arial" w:cs="Arial"/>
          <w:color w:val="333300"/>
          <w:sz w:val="20"/>
          <w:szCs w:val="20"/>
          <w:lang w:val="en-US"/>
        </w:rPr>
        <w:t>ta</w:t>
      </w:r>
      <w:r>
        <w:rPr>
          <w:rFonts w:ascii="Arial" w:hAnsi="Arial" w:cs="Arial"/>
          <w:color w:val="333300"/>
          <w:sz w:val="20"/>
          <w:szCs w:val="20"/>
        </w:rPr>
        <w:t xml:space="preserve">. </w:t>
      </w:r>
      <w:r>
        <w:rPr>
          <w:rFonts w:ascii="Arial" w:hAnsi="Arial" w:cs="Arial"/>
          <w:color w:val="333300"/>
          <w:sz w:val="20"/>
          <w:szCs w:val="20"/>
          <w:lang w:val="en-US"/>
        </w:rPr>
        <w:t>To su isto</w:t>
      </w:r>
      <w:r>
        <w:rPr>
          <w:rFonts w:ascii="Arial" w:hAnsi="Arial" w:cs="Arial"/>
          <w:color w:val="333300"/>
          <w:sz w:val="20"/>
          <w:szCs w:val="20"/>
        </w:rPr>
        <w:t>č</w:t>
      </w:r>
      <w:r>
        <w:rPr>
          <w:rFonts w:ascii="Arial" w:hAnsi="Arial" w:cs="Arial"/>
          <w:color w:val="333300"/>
          <w:sz w:val="20"/>
          <w:szCs w:val="20"/>
          <w:lang w:val="en-US"/>
        </w:rPr>
        <w:t>ni i zapadni</w:t>
      </w:r>
      <w:r>
        <w:rPr>
          <w:rFonts w:ascii="Arial" w:hAnsi="Arial" w:cs="Arial"/>
          <w:color w:val="333300"/>
          <w:sz w:val="20"/>
          <w:szCs w:val="20"/>
        </w:rPr>
        <w:t>.</w:t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Rode koje se koriste zapadnim smjerom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putuju preko Francuske</w:t>
      </w:r>
      <w:r>
        <w:rPr>
          <w:rFonts w:ascii="Arial" w:hAnsi="Arial" w:cs="Arial"/>
          <w:color w:val="333300"/>
          <w:sz w:val="20"/>
          <w:szCs w:val="20"/>
        </w:rPr>
        <w:t>, Š</w:t>
      </w:r>
      <w:r>
        <w:rPr>
          <w:rFonts w:ascii="Arial" w:hAnsi="Arial" w:cs="Arial"/>
          <w:color w:val="333300"/>
          <w:sz w:val="20"/>
          <w:szCs w:val="20"/>
          <w:lang w:val="en-US"/>
        </w:rPr>
        <w:t>panjolske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Gibraltara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pa sve do sjevernih i zapadnih dijelova Afrike</w:t>
      </w:r>
      <w:r>
        <w:rPr>
          <w:rFonts w:ascii="Arial" w:hAnsi="Arial" w:cs="Arial"/>
          <w:color w:val="333300"/>
          <w:sz w:val="20"/>
          <w:szCs w:val="20"/>
        </w:rPr>
        <w:t xml:space="preserve">. </w:t>
      </w:r>
    </w:p>
    <w:p w:rsidR="00081556" w:rsidRDefault="00174911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907280" cy="3779520"/>
            <wp:effectExtent l="19050" t="0" r="7620" b="0"/>
            <wp:docPr id="17" name="Slika 17" descr="Smjerovi seo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mjerovi seoba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280" cy="377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>Rode Hrvatske pripadaju isto</w:t>
      </w:r>
      <w:r>
        <w:rPr>
          <w:rFonts w:ascii="Arial" w:hAnsi="Arial" w:cs="Arial"/>
          <w:color w:val="333300"/>
          <w:sz w:val="20"/>
          <w:szCs w:val="20"/>
        </w:rPr>
        <w:t>č</w:t>
      </w:r>
      <w:r>
        <w:rPr>
          <w:rFonts w:ascii="Arial" w:hAnsi="Arial" w:cs="Arial"/>
          <w:color w:val="333300"/>
          <w:sz w:val="20"/>
          <w:szCs w:val="20"/>
          <w:lang w:val="en-US"/>
        </w:rPr>
        <w:t>noj populaciji jer u svoja afri</w:t>
      </w:r>
      <w:r>
        <w:rPr>
          <w:rFonts w:ascii="Arial" w:hAnsi="Arial" w:cs="Arial"/>
          <w:color w:val="333300"/>
          <w:sz w:val="20"/>
          <w:szCs w:val="20"/>
        </w:rPr>
        <w:t>č</w:t>
      </w:r>
      <w:r>
        <w:rPr>
          <w:rFonts w:ascii="Arial" w:hAnsi="Arial" w:cs="Arial"/>
          <w:color w:val="333300"/>
          <w:sz w:val="20"/>
          <w:szCs w:val="20"/>
          <w:lang w:val="en-US"/>
        </w:rPr>
        <w:t>ka zimova</w:t>
      </w:r>
      <w:r>
        <w:rPr>
          <w:rFonts w:ascii="Arial" w:hAnsi="Arial" w:cs="Arial"/>
          <w:color w:val="333300"/>
          <w:sz w:val="20"/>
          <w:szCs w:val="20"/>
        </w:rPr>
        <w:t>l</w:t>
      </w:r>
      <w:r>
        <w:rPr>
          <w:rFonts w:ascii="Arial" w:hAnsi="Arial" w:cs="Arial"/>
          <w:color w:val="333300"/>
          <w:sz w:val="20"/>
          <w:szCs w:val="20"/>
          <w:lang w:val="en-US"/>
        </w:rPr>
        <w:t>i</w:t>
      </w:r>
      <w:r>
        <w:rPr>
          <w:rFonts w:ascii="Arial" w:hAnsi="Arial" w:cs="Arial"/>
          <w:color w:val="333300"/>
          <w:sz w:val="20"/>
          <w:szCs w:val="20"/>
        </w:rPr>
        <w:t>š</w:t>
      </w:r>
      <w:r>
        <w:rPr>
          <w:rFonts w:ascii="Arial" w:hAnsi="Arial" w:cs="Arial"/>
          <w:color w:val="333300"/>
          <w:sz w:val="20"/>
          <w:szCs w:val="20"/>
          <w:lang w:val="en-US"/>
        </w:rPr>
        <w:t>ta sele isto</w:t>
      </w:r>
      <w:r>
        <w:rPr>
          <w:rFonts w:ascii="Arial" w:hAnsi="Arial" w:cs="Arial"/>
          <w:color w:val="333300"/>
          <w:sz w:val="20"/>
          <w:szCs w:val="20"/>
        </w:rPr>
        <w:t>č</w:t>
      </w:r>
      <w:r>
        <w:rPr>
          <w:rFonts w:ascii="Arial" w:hAnsi="Arial" w:cs="Arial"/>
          <w:color w:val="333300"/>
          <w:sz w:val="20"/>
          <w:szCs w:val="20"/>
          <w:lang w:val="en-US"/>
        </w:rPr>
        <w:t>nim putem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tj</w:t>
      </w:r>
      <w:r>
        <w:rPr>
          <w:rFonts w:ascii="Arial" w:hAnsi="Arial" w:cs="Arial"/>
          <w:color w:val="333300"/>
          <w:sz w:val="20"/>
          <w:szCs w:val="20"/>
        </w:rPr>
        <w:t xml:space="preserve">. </w:t>
      </w:r>
      <w:r>
        <w:rPr>
          <w:rFonts w:ascii="Arial" w:hAnsi="Arial" w:cs="Arial"/>
          <w:color w:val="333300"/>
          <w:sz w:val="20"/>
          <w:szCs w:val="20"/>
          <w:lang w:val="en-US"/>
        </w:rPr>
        <w:t>Europu napu</w:t>
      </w:r>
      <w:r>
        <w:rPr>
          <w:rFonts w:ascii="Arial" w:hAnsi="Arial" w:cs="Arial"/>
          <w:color w:val="333300"/>
          <w:sz w:val="20"/>
          <w:szCs w:val="20"/>
        </w:rPr>
        <w:t>š</w:t>
      </w:r>
      <w:r>
        <w:rPr>
          <w:rFonts w:ascii="Arial" w:hAnsi="Arial" w:cs="Arial"/>
          <w:color w:val="333300"/>
          <w:sz w:val="20"/>
          <w:szCs w:val="20"/>
          <w:lang w:val="en-US"/>
        </w:rPr>
        <w:t>taju preko Bospora i Dardanela</w:t>
      </w:r>
      <w:r>
        <w:rPr>
          <w:rFonts w:ascii="Arial" w:hAnsi="Arial" w:cs="Arial"/>
          <w:color w:val="333300"/>
          <w:sz w:val="20"/>
          <w:szCs w:val="20"/>
        </w:rPr>
        <w:t xml:space="preserve">. </w:t>
      </w:r>
      <w:r>
        <w:rPr>
          <w:rFonts w:ascii="Arial" w:hAnsi="Arial" w:cs="Arial"/>
          <w:color w:val="333300"/>
          <w:sz w:val="20"/>
          <w:szCs w:val="20"/>
          <w:lang w:val="en-US"/>
        </w:rPr>
        <w:t>Do Bospora prelaze preko Rumunjske ili Bugarske</w:t>
      </w:r>
      <w:r>
        <w:rPr>
          <w:rFonts w:ascii="Arial" w:hAnsi="Arial" w:cs="Arial"/>
          <w:color w:val="333300"/>
          <w:sz w:val="20"/>
          <w:szCs w:val="20"/>
        </w:rPr>
        <w:t xml:space="preserve"> (</w:t>
      </w:r>
      <w:r>
        <w:rPr>
          <w:rFonts w:ascii="Arial" w:hAnsi="Arial" w:cs="Arial"/>
          <w:color w:val="333300"/>
          <w:sz w:val="20"/>
          <w:szCs w:val="20"/>
          <w:lang w:val="en-US"/>
        </w:rPr>
        <w:t>ili obiju dr</w:t>
      </w:r>
      <w:r>
        <w:rPr>
          <w:rFonts w:ascii="Arial" w:hAnsi="Arial" w:cs="Arial"/>
          <w:color w:val="333300"/>
          <w:sz w:val="20"/>
          <w:szCs w:val="20"/>
        </w:rPr>
        <w:t>ž</w:t>
      </w:r>
      <w:r>
        <w:rPr>
          <w:rFonts w:ascii="Arial" w:hAnsi="Arial" w:cs="Arial"/>
          <w:color w:val="333300"/>
          <w:sz w:val="20"/>
          <w:szCs w:val="20"/>
          <w:lang w:val="en-US"/>
        </w:rPr>
        <w:t>ava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ovisi odakle su</w:t>
      </w:r>
      <w:r>
        <w:rPr>
          <w:rFonts w:ascii="Arial" w:hAnsi="Arial" w:cs="Arial"/>
          <w:color w:val="333300"/>
          <w:sz w:val="20"/>
          <w:szCs w:val="20"/>
        </w:rPr>
        <w:t xml:space="preserve">). </w:t>
      </w:r>
      <w:r>
        <w:rPr>
          <w:rFonts w:ascii="Arial" w:hAnsi="Arial" w:cs="Arial"/>
          <w:color w:val="333300"/>
          <w:sz w:val="20"/>
          <w:szCs w:val="20"/>
          <w:lang w:val="en-US"/>
        </w:rPr>
        <w:t>Nakon toga prolaze preko Izraela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pa preko Turske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Sinajskog poluotoka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du</w:t>
      </w:r>
      <w:r>
        <w:rPr>
          <w:rFonts w:ascii="Arial" w:hAnsi="Arial" w:cs="Arial"/>
          <w:color w:val="333300"/>
          <w:sz w:val="20"/>
          <w:szCs w:val="20"/>
        </w:rPr>
        <w:t xml:space="preserve">ž </w:t>
      </w:r>
      <w:r>
        <w:rPr>
          <w:rFonts w:ascii="Arial" w:hAnsi="Arial" w:cs="Arial"/>
          <w:color w:val="333300"/>
          <w:sz w:val="20"/>
          <w:szCs w:val="20"/>
          <w:lang w:val="en-US"/>
        </w:rPr>
        <w:t>rijeke Nil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isto</w:t>
      </w:r>
      <w:r>
        <w:rPr>
          <w:rFonts w:ascii="Arial" w:hAnsi="Arial" w:cs="Arial"/>
          <w:color w:val="333300"/>
          <w:sz w:val="20"/>
          <w:szCs w:val="20"/>
        </w:rPr>
        <w:t>č</w:t>
      </w:r>
      <w:r>
        <w:rPr>
          <w:rFonts w:ascii="Arial" w:hAnsi="Arial" w:cs="Arial"/>
          <w:color w:val="333300"/>
          <w:sz w:val="20"/>
          <w:szCs w:val="20"/>
          <w:lang w:val="en-US"/>
        </w:rPr>
        <w:t>nim dijelom Afrike do Sudana</w:t>
      </w:r>
      <w:r>
        <w:rPr>
          <w:rFonts w:ascii="Arial" w:hAnsi="Arial" w:cs="Arial"/>
          <w:color w:val="333300"/>
          <w:sz w:val="20"/>
          <w:szCs w:val="20"/>
        </w:rPr>
        <w:t xml:space="preserve">, </w:t>
      </w:r>
      <w:r>
        <w:rPr>
          <w:rFonts w:ascii="Arial" w:hAnsi="Arial" w:cs="Arial"/>
          <w:color w:val="333300"/>
          <w:sz w:val="20"/>
          <w:szCs w:val="20"/>
          <w:lang w:val="en-US"/>
        </w:rPr>
        <w:t>a neke nastavljaju put i do Ju</w:t>
      </w:r>
      <w:r>
        <w:rPr>
          <w:rFonts w:ascii="Arial" w:hAnsi="Arial" w:cs="Arial"/>
          <w:color w:val="333300"/>
          <w:sz w:val="20"/>
          <w:szCs w:val="20"/>
        </w:rPr>
        <w:t>ž</w:t>
      </w:r>
      <w:r>
        <w:rPr>
          <w:rFonts w:ascii="Arial" w:hAnsi="Arial" w:cs="Arial"/>
          <w:color w:val="333300"/>
          <w:sz w:val="20"/>
          <w:szCs w:val="20"/>
          <w:lang w:val="en-US"/>
        </w:rPr>
        <w:t>ne Afrike</w:t>
      </w:r>
    </w:p>
    <w:p w:rsidR="00081556" w:rsidRDefault="00C63192">
      <w:pPr>
        <w:outlineLvl w:val="0"/>
        <w:rPr>
          <w:b/>
          <w:bCs/>
          <w:kern w:val="36"/>
          <w:sz w:val="48"/>
          <w:szCs w:val="48"/>
        </w:rPr>
      </w:pP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br w:type="page"/>
      </w:r>
      <w:r>
        <w:rPr>
          <w:rFonts w:ascii="Arial" w:hAnsi="Arial" w:cs="Arial"/>
          <w:b/>
          <w:bCs/>
          <w:color w:val="336600"/>
          <w:kern w:val="36"/>
          <w:sz w:val="27"/>
          <w:szCs w:val="27"/>
          <w:lang w:val="en-US"/>
        </w:rPr>
        <w:lastRenderedPageBreak/>
        <w:t>Europska sela roda</w:t>
      </w:r>
    </w:p>
    <w:p w:rsidR="00081556" w:rsidRDefault="002A6A62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2" style="width:272.15pt;height:1.5pt" o:hrpct="600" o:hrstd="t" o:hrnoshade="t" o:hr="t" fillcolor="#360" stroked="f"/>
        </w:pict>
      </w:r>
    </w:p>
    <w:p w:rsidR="00081556" w:rsidRPr="00C664E0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  <w:lang w:val="en-US"/>
        </w:rPr>
        <w:t xml:space="preserve">Prvo </w:t>
      </w:r>
      <w:r>
        <w:rPr>
          <w:rFonts w:ascii="Arial" w:hAnsi="Arial" w:cs="Arial"/>
          <w:color w:val="333300"/>
          <w:sz w:val="20"/>
          <w:szCs w:val="20"/>
        </w:rPr>
        <w:t>na</w:t>
      </w:r>
      <w:r>
        <w:rPr>
          <w:rFonts w:ascii="Arial" w:hAnsi="Arial" w:cs="Arial"/>
          <w:color w:val="333300"/>
          <w:sz w:val="20"/>
          <w:szCs w:val="20"/>
          <w:lang w:val="en-US"/>
        </w:rPr>
        <w:t xml:space="preserve">selje u Hrvatskoj koje je dobilo takvu titulu </w:t>
      </w:r>
      <w:r>
        <w:rPr>
          <w:rFonts w:ascii="Arial" w:hAnsi="Arial" w:cs="Arial"/>
          <w:color w:val="333300"/>
          <w:sz w:val="20"/>
          <w:szCs w:val="20"/>
        </w:rPr>
        <w:t xml:space="preserve">još 1996. godine </w:t>
      </w:r>
      <w:r>
        <w:rPr>
          <w:rFonts w:ascii="Arial" w:hAnsi="Arial" w:cs="Arial"/>
          <w:color w:val="333300"/>
          <w:sz w:val="20"/>
          <w:szCs w:val="20"/>
          <w:lang w:val="en-US"/>
        </w:rPr>
        <w:t xml:space="preserve">je </w:t>
      </w:r>
      <w:r w:rsidRPr="00C664E0">
        <w:rPr>
          <w:rFonts w:ascii="Arial" w:hAnsi="Arial" w:cs="Arial"/>
          <w:sz w:val="20"/>
          <w:szCs w:val="20"/>
        </w:rPr>
        <w:t xml:space="preserve">selo </w:t>
      </w:r>
      <w:hyperlink r:id="rId16" w:history="1">
        <w:r w:rsidRPr="00C664E0">
          <w:rPr>
            <w:rFonts w:ascii="Arial" w:hAnsi="Arial" w:cs="Arial"/>
            <w:sz w:val="20"/>
            <w:u w:val="single"/>
          </w:rPr>
          <w:t>Č</w:t>
        </w:r>
        <w:r w:rsidRPr="00C664E0">
          <w:rPr>
            <w:rFonts w:ascii="Arial" w:hAnsi="Arial" w:cs="Arial"/>
            <w:sz w:val="20"/>
            <w:u w:val="single"/>
            <w:lang w:val="en-US"/>
          </w:rPr>
          <w:t>igo</w:t>
        </w:r>
        <w:r w:rsidRPr="00C664E0">
          <w:rPr>
            <w:rFonts w:ascii="Arial" w:hAnsi="Arial" w:cs="Arial"/>
            <w:sz w:val="20"/>
            <w:u w:val="single"/>
          </w:rPr>
          <w:t>ć</w:t>
        </w:r>
      </w:hyperlink>
      <w:r w:rsidRPr="00C664E0">
        <w:rPr>
          <w:rFonts w:ascii="Arial" w:hAnsi="Arial" w:cs="Arial"/>
          <w:sz w:val="20"/>
          <w:szCs w:val="20"/>
        </w:rPr>
        <w:t xml:space="preserve"> </w:t>
      </w:r>
      <w:r w:rsidRPr="00C664E0">
        <w:rPr>
          <w:rFonts w:ascii="Arial" w:hAnsi="Arial" w:cs="Arial"/>
          <w:sz w:val="20"/>
          <w:szCs w:val="20"/>
          <w:lang w:val="en-US"/>
        </w:rPr>
        <w:t>u</w:t>
      </w:r>
      <w:r w:rsidRPr="00C664E0">
        <w:rPr>
          <w:rFonts w:ascii="Arial" w:hAnsi="Arial" w:cs="Arial"/>
          <w:sz w:val="20"/>
          <w:szCs w:val="20"/>
        </w:rPr>
        <w:t xml:space="preserve"> </w:t>
      </w:r>
      <w:hyperlink r:id="rId17" w:history="1">
        <w:r w:rsidRPr="00C664E0">
          <w:rPr>
            <w:rFonts w:ascii="Arial" w:hAnsi="Arial" w:cs="Arial"/>
            <w:sz w:val="20"/>
            <w:u w:val="single"/>
          </w:rPr>
          <w:t>L</w:t>
        </w:r>
        <w:r w:rsidRPr="00C664E0">
          <w:rPr>
            <w:rFonts w:ascii="Arial" w:hAnsi="Arial" w:cs="Arial"/>
            <w:sz w:val="20"/>
            <w:u w:val="single"/>
            <w:lang w:val="en-US"/>
          </w:rPr>
          <w:t>onjskom polju</w:t>
        </w:r>
      </w:hyperlink>
      <w:r w:rsidRPr="00C664E0">
        <w:rPr>
          <w:rFonts w:ascii="Arial" w:hAnsi="Arial" w:cs="Arial"/>
          <w:sz w:val="20"/>
          <w:szCs w:val="20"/>
          <w:lang w:val="en-US"/>
        </w:rPr>
        <w:t xml:space="preserve"> koje je tada imalo </w:t>
      </w:r>
      <w:r w:rsidRPr="00C664E0">
        <w:rPr>
          <w:rFonts w:ascii="Arial" w:hAnsi="Arial" w:cs="Arial"/>
          <w:sz w:val="20"/>
          <w:szCs w:val="20"/>
        </w:rPr>
        <w:t xml:space="preserve">56 </w:t>
      </w:r>
      <w:r w:rsidRPr="00C664E0">
        <w:rPr>
          <w:rFonts w:ascii="Arial" w:hAnsi="Arial" w:cs="Arial"/>
          <w:sz w:val="20"/>
          <w:szCs w:val="20"/>
          <w:lang w:val="en-US"/>
        </w:rPr>
        <w:t>rodinih gnijezda</w:t>
      </w:r>
      <w:r w:rsidRPr="00C664E0">
        <w:rPr>
          <w:rFonts w:ascii="Arial" w:hAnsi="Arial" w:cs="Arial"/>
          <w:sz w:val="20"/>
          <w:szCs w:val="20"/>
        </w:rPr>
        <w:t xml:space="preserve">, </w:t>
      </w:r>
      <w:r w:rsidRPr="00C664E0">
        <w:rPr>
          <w:rFonts w:ascii="Arial" w:hAnsi="Arial" w:cs="Arial"/>
          <w:sz w:val="20"/>
          <w:szCs w:val="20"/>
          <w:lang w:val="en-US"/>
        </w:rPr>
        <w:t xml:space="preserve">a samo </w:t>
      </w:r>
      <w:r w:rsidRPr="00C664E0">
        <w:rPr>
          <w:rFonts w:ascii="Arial" w:hAnsi="Arial" w:cs="Arial"/>
          <w:sz w:val="20"/>
          <w:szCs w:val="20"/>
        </w:rPr>
        <w:t xml:space="preserve">124 </w:t>
      </w:r>
      <w:r w:rsidRPr="00C664E0">
        <w:rPr>
          <w:rFonts w:ascii="Arial" w:hAnsi="Arial" w:cs="Arial"/>
          <w:sz w:val="20"/>
          <w:szCs w:val="20"/>
          <w:lang w:val="en-US"/>
        </w:rPr>
        <w:t>stanovnika</w:t>
      </w:r>
    </w:p>
    <w:p w:rsidR="00081556" w:rsidRDefault="00174911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889760" cy="1615440"/>
            <wp:effectExtent l="19050" t="0" r="0" b="0"/>
            <wp:docPr id="19" name="Slika 19" descr="Uvećaj sliku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Uvećaj sliku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0" w:history="1"/>
    </w:p>
    <w:p w:rsidR="00081556" w:rsidRDefault="00C63192">
      <w:pPr>
        <w:spacing w:before="136" w:after="136"/>
        <w:rPr>
          <w:rFonts w:ascii="Arial" w:hAnsi="Arial" w:cs="Arial"/>
          <w:color w:val="333300"/>
          <w:sz w:val="20"/>
          <w:szCs w:val="20"/>
        </w:rPr>
      </w:pPr>
      <w:r>
        <w:rPr>
          <w:rFonts w:ascii="Arial" w:hAnsi="Arial" w:cs="Arial"/>
          <w:color w:val="333300"/>
          <w:sz w:val="20"/>
          <w:szCs w:val="20"/>
        </w:rPr>
        <w:t>Ostala naselja koja su postala Europskim selima bijelih roda su:</w:t>
      </w:r>
    </w:p>
    <w:p w:rsidR="00081556" w:rsidRDefault="00174911">
      <w:pPr>
        <w:spacing w:before="136" w:after="13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383280" cy="2895600"/>
            <wp:effectExtent l="19050" t="0" r="7620" b="0"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556" w:rsidRDefault="00081556">
      <w:pPr>
        <w:jc w:val="center"/>
        <w:rPr>
          <w:sz w:val="24"/>
          <w:szCs w:val="24"/>
        </w:rPr>
      </w:pPr>
    </w:p>
    <w:p w:rsidR="00081556" w:rsidRDefault="00C63192">
      <w:pPr>
        <w:spacing w:before="136" w:after="272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</w:rPr>
        <w:t>Selo Donja Kupčina ima oko 500 kuća  u kojima živi približno 1300 stanovnika, a sa krajem 2002. godine tamo je bilo 40 rodinih gnijezda.</w:t>
      </w:r>
    </w:p>
    <w:p w:rsidR="00081556" w:rsidRDefault="00C63192">
      <w:pPr>
        <w:spacing w:before="100" w:beforeAutospacing="1" w:after="100" w:afterAutospacing="1"/>
        <w:rPr>
          <w:sz w:val="24"/>
          <w:szCs w:val="24"/>
        </w:rPr>
      </w:pPr>
      <w:r>
        <w:rPr>
          <w:rFonts w:ascii="Arial" w:hAnsi="Arial" w:cs="Arial"/>
          <w:color w:val="333300"/>
          <w:sz w:val="20"/>
          <w:szCs w:val="20"/>
        </w:rPr>
        <w:t>Ako te podatke usporedimo s podacima o Europskim selima bijelih roda, vidjet ćemo da jedino njemačko selo ima više rodinih gnijezda po stanovniku od sela Donja Kupčina. Zbog toga smatramo da je Donja Kupčina zaslužila takvu titulu.</w:t>
      </w:r>
    </w:p>
    <w:p w:rsidR="00C63192" w:rsidRDefault="00174911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1889760" cy="1432560"/>
            <wp:effectExtent l="19050" t="0" r="0" b="0"/>
            <wp:docPr id="21" name="Slika 21" descr="Uvećaj sliku! Okupljanje roda pred seobu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većaj sliku! Okupljanje roda pred seobu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24" w:history="1"/>
    </w:p>
    <w:sectPr w:rsidR="00C63192" w:rsidSect="00690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BKLAU+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1EC4"/>
    <w:multiLevelType w:val="hybridMultilevel"/>
    <w:tmpl w:val="29502C22"/>
    <w:lvl w:ilvl="0" w:tplc="5D3AF874">
      <w:start w:val="1"/>
      <w:numFmt w:val="decimal"/>
      <w:pStyle w:val="Zadacizavjebu-brojanje"/>
      <w:lvlText w:val="%1."/>
      <w:lvlJc w:val="left"/>
      <w:pPr>
        <w:tabs>
          <w:tab w:val="num" w:pos="577"/>
        </w:tabs>
        <w:ind w:left="577" w:hanging="3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1297D"/>
    <w:multiLevelType w:val="multilevel"/>
    <w:tmpl w:val="A128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F926F9"/>
    <w:multiLevelType w:val="hybridMultilevel"/>
    <w:tmpl w:val="56347D5A"/>
    <w:lvl w:ilvl="0" w:tplc="F47CC874">
      <w:start w:val="1"/>
      <w:numFmt w:val="decimal"/>
      <w:pStyle w:val="Slike-brojanjeoznakauslikama"/>
      <w:lvlText w:val="%1."/>
      <w:lvlJc w:val="left"/>
      <w:pPr>
        <w:tabs>
          <w:tab w:val="num" w:pos="1171"/>
        </w:tabs>
        <w:ind w:left="1171" w:hanging="37"/>
      </w:pPr>
      <w:rPr>
        <w:rFonts w:hint="default"/>
        <w:b w:val="0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E0"/>
    <w:rsid w:val="00081556"/>
    <w:rsid w:val="00174911"/>
    <w:rsid w:val="002A6A62"/>
    <w:rsid w:val="00470143"/>
    <w:rsid w:val="0064673D"/>
    <w:rsid w:val="00690A58"/>
    <w:rsid w:val="007F1B39"/>
    <w:rsid w:val="008A2349"/>
    <w:rsid w:val="008C32E1"/>
    <w:rsid w:val="0098595A"/>
    <w:rsid w:val="00A6597B"/>
    <w:rsid w:val="00A75C17"/>
    <w:rsid w:val="00AE5269"/>
    <w:rsid w:val="00AE64F2"/>
    <w:rsid w:val="00B73064"/>
    <w:rsid w:val="00BE7E93"/>
    <w:rsid w:val="00C63192"/>
    <w:rsid w:val="00C664E0"/>
    <w:rsid w:val="00CC4F70"/>
    <w:rsid w:val="00ED679A"/>
    <w:rsid w:val="00F2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41F51033-6B14-4326-97A8-DA03C973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556"/>
    <w:rPr>
      <w:sz w:val="28"/>
      <w:szCs w:val="28"/>
    </w:rPr>
  </w:style>
  <w:style w:type="paragraph" w:styleId="Naslov1">
    <w:name w:val="heading 1"/>
    <w:basedOn w:val="Normal"/>
    <w:qFormat/>
    <w:rsid w:val="000815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4673D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autoRedefine/>
    <w:rsid w:val="00081556"/>
    <w:pPr>
      <w:spacing w:after="120"/>
    </w:pPr>
    <w:rPr>
      <w:rFonts w:ascii="Verdana" w:hAnsi="Verdana"/>
      <w:sz w:val="20"/>
      <w:szCs w:val="20"/>
    </w:rPr>
  </w:style>
  <w:style w:type="table" w:customStyle="1" w:styleId="StyleTablicaIzvornikodCentered">
    <w:name w:val="Style Tablica_Izvorni_kod + Centered"/>
    <w:basedOn w:val="Obinatablica"/>
    <w:rsid w:val="00081556"/>
    <w:tblPr/>
  </w:style>
  <w:style w:type="paragraph" w:customStyle="1" w:styleId="engl">
    <w:name w:val="engl"/>
    <w:basedOn w:val="Tekst"/>
    <w:autoRedefine/>
    <w:rsid w:val="00081556"/>
    <w:rPr>
      <w:i/>
    </w:rPr>
  </w:style>
  <w:style w:type="paragraph" w:customStyle="1" w:styleId="Naredba">
    <w:name w:val="Naredba"/>
    <w:basedOn w:val="Tekst"/>
    <w:autoRedefine/>
    <w:rsid w:val="00081556"/>
    <w:rPr>
      <w:b/>
      <w:color w:val="333399"/>
    </w:rPr>
  </w:style>
  <w:style w:type="paragraph" w:customStyle="1" w:styleId="Potpispodsliku">
    <w:name w:val="Potpis pod sliku"/>
    <w:basedOn w:val="Normal"/>
    <w:autoRedefine/>
    <w:rsid w:val="00081556"/>
    <w:pPr>
      <w:spacing w:before="120" w:after="120"/>
      <w:jc w:val="center"/>
    </w:pPr>
    <w:rPr>
      <w:rFonts w:ascii="Verdana" w:hAnsi="Verdana"/>
      <w:sz w:val="20"/>
      <w:szCs w:val="20"/>
    </w:rPr>
  </w:style>
  <w:style w:type="paragraph" w:customStyle="1" w:styleId="Tablicazaglavlje">
    <w:name w:val="Tablica_zaglavlje"/>
    <w:basedOn w:val="Normal"/>
    <w:next w:val="Normal"/>
    <w:rsid w:val="00081556"/>
    <w:pPr>
      <w:jc w:val="center"/>
    </w:pPr>
    <w:rPr>
      <w:rFonts w:ascii="Verdana" w:hAnsi="Verdana"/>
      <w:b/>
      <w:sz w:val="20"/>
      <w:szCs w:val="20"/>
    </w:rPr>
  </w:style>
  <w:style w:type="paragraph" w:customStyle="1" w:styleId="Zadacizavjebu-brojanje">
    <w:name w:val="Zadaci za vježbu - brojčanje"/>
    <w:basedOn w:val="Normal"/>
    <w:autoRedefine/>
    <w:rsid w:val="00081556"/>
    <w:pPr>
      <w:numPr>
        <w:numId w:val="4"/>
      </w:numPr>
      <w:shd w:val="clear" w:color="auto" w:fill="CCFFCC"/>
      <w:spacing w:after="120"/>
    </w:pPr>
    <w:rPr>
      <w:rFonts w:ascii="Verdana" w:hAnsi="Verdana"/>
      <w:sz w:val="20"/>
      <w:szCs w:val="20"/>
    </w:rPr>
  </w:style>
  <w:style w:type="paragraph" w:customStyle="1" w:styleId="Zadatak-brojanje">
    <w:name w:val="Zadatak - brojčanje"/>
    <w:basedOn w:val="Zadacizavjebu-brojanje"/>
    <w:autoRedefine/>
    <w:rsid w:val="00081556"/>
    <w:pPr>
      <w:numPr>
        <w:numId w:val="0"/>
      </w:numPr>
      <w:shd w:val="clear" w:color="auto" w:fill="CCFFFF"/>
    </w:pPr>
  </w:style>
  <w:style w:type="paragraph" w:customStyle="1" w:styleId="Tablicatekst">
    <w:name w:val="Tablica_tekst"/>
    <w:basedOn w:val="Normal"/>
    <w:autoRedefine/>
    <w:rsid w:val="00081556"/>
    <w:rPr>
      <w:rFonts w:ascii="Verdana" w:hAnsi="Verdana"/>
      <w:sz w:val="20"/>
      <w:szCs w:val="20"/>
    </w:rPr>
  </w:style>
  <w:style w:type="character" w:customStyle="1" w:styleId="Naglaeno1">
    <w:name w:val="Naglašeno1"/>
    <w:basedOn w:val="Zadanifontodlomka"/>
    <w:rsid w:val="00081556"/>
    <w:rPr>
      <w:rFonts w:ascii="Verdana" w:hAnsi="Verdana"/>
      <w:b/>
      <w:sz w:val="20"/>
      <w:u w:val="single"/>
    </w:rPr>
  </w:style>
  <w:style w:type="paragraph" w:customStyle="1" w:styleId="probnistil">
    <w:name w:val="probni stil"/>
    <w:basedOn w:val="Normal"/>
    <w:autoRedefine/>
    <w:rsid w:val="00081556"/>
    <w:pPr>
      <w:widowControl w:val="0"/>
      <w:autoSpaceDE w:val="0"/>
      <w:autoSpaceDN w:val="0"/>
      <w:adjustRightInd w:val="0"/>
      <w:spacing w:before="100" w:line="220" w:lineRule="atLeast"/>
    </w:pPr>
    <w:rPr>
      <w:rFonts w:ascii="Arial Narrow" w:hAnsi="Arial Narrow" w:cs="PBKLAU+MyriadPro-Regular"/>
      <w:i/>
      <w:color w:val="0000FF"/>
      <w:sz w:val="40"/>
      <w:szCs w:val="22"/>
      <w:u w:val="single"/>
    </w:rPr>
  </w:style>
  <w:style w:type="paragraph" w:customStyle="1" w:styleId="Podnaslov1">
    <w:name w:val="Podnaslov1"/>
    <w:basedOn w:val="Tekst"/>
    <w:autoRedefine/>
    <w:rsid w:val="00081556"/>
    <w:pPr>
      <w:spacing w:before="240" w:after="240"/>
    </w:pPr>
    <w:rPr>
      <w:b/>
    </w:rPr>
  </w:style>
  <w:style w:type="paragraph" w:customStyle="1" w:styleId="Slike-brojanjeoznakauslikama">
    <w:name w:val="Slike - brojčanje oznaka u slikama"/>
    <w:basedOn w:val="Normal"/>
    <w:next w:val="Normal"/>
    <w:autoRedefine/>
    <w:rsid w:val="00081556"/>
    <w:pPr>
      <w:numPr>
        <w:numId w:val="8"/>
      </w:numPr>
      <w:shd w:val="clear" w:color="auto" w:fill="FFFFFF"/>
      <w:spacing w:after="120"/>
      <w:ind w:right="567"/>
    </w:pPr>
    <w:rPr>
      <w:rFonts w:ascii="Verdana" w:hAnsi="Verdana"/>
      <w:sz w:val="20"/>
      <w:szCs w:val="20"/>
    </w:rPr>
  </w:style>
  <w:style w:type="paragraph" w:customStyle="1" w:styleId="Naredbaa">
    <w:name w:val="Naredbaa"/>
    <w:basedOn w:val="Tekst"/>
    <w:autoRedefine/>
    <w:rsid w:val="00081556"/>
    <w:rPr>
      <w:b/>
      <w:color w:val="333399"/>
    </w:rPr>
  </w:style>
  <w:style w:type="paragraph" w:customStyle="1" w:styleId="Podnaslovc">
    <w:name w:val="Podnaslovc"/>
    <w:basedOn w:val="Tekst"/>
    <w:autoRedefine/>
    <w:rsid w:val="00081556"/>
    <w:pPr>
      <w:spacing w:before="240" w:after="240"/>
    </w:pPr>
    <w:rPr>
      <w:b/>
    </w:rPr>
  </w:style>
  <w:style w:type="paragraph" w:customStyle="1" w:styleId="Tekstt">
    <w:name w:val="Tekstt"/>
    <w:basedOn w:val="Normal"/>
    <w:autoRedefine/>
    <w:rsid w:val="00081556"/>
    <w:pPr>
      <w:spacing w:after="120"/>
    </w:pPr>
    <w:rPr>
      <w:rFonts w:ascii="Verdana" w:hAnsi="Verdana"/>
      <w:sz w:val="20"/>
      <w:szCs w:val="20"/>
    </w:rPr>
  </w:style>
  <w:style w:type="paragraph" w:styleId="StandardWeb">
    <w:name w:val="Normal (Web)"/>
    <w:basedOn w:val="Normal"/>
    <w:rsid w:val="00081556"/>
    <w:pPr>
      <w:spacing w:before="100" w:beforeAutospacing="1" w:after="100" w:afterAutospacing="1"/>
    </w:pPr>
    <w:rPr>
      <w:sz w:val="24"/>
      <w:szCs w:val="24"/>
    </w:rPr>
  </w:style>
  <w:style w:type="character" w:styleId="Hiperveza">
    <w:name w:val="Hyperlink"/>
    <w:basedOn w:val="Zadanifontodlomka"/>
    <w:rsid w:val="00081556"/>
    <w:rPr>
      <w:color w:val="FF9900"/>
      <w:u w:val="single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4673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Kartadokumenta">
    <w:name w:val="Document Map"/>
    <w:basedOn w:val="Normal"/>
    <w:link w:val="KartadokumentaChar"/>
    <w:uiPriority w:val="99"/>
    <w:semiHidden/>
    <w:unhideWhenUsed/>
    <w:rsid w:val="0064673D"/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64673D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491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4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hyperlink" Target="rode_pokuplja/images/cigoc.JP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yperlink" Target="http://www.pp-lonjsko-polje.hr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igoc.hr/" TargetMode="External"/><Relationship Id="rId20" Type="http://schemas.openxmlformats.org/officeDocument/2006/relationships/hyperlink" Target="file:///C:\Documents%20and%20Settings\Ostali\Desktop\rode_pokuplja\images\cigoc.JP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file:///C:\Documents%20and%20Settings\Ostali\Desktop\rode_pokuplja\images\roda_9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3.jpeg"/><Relationship Id="rId10" Type="http://schemas.openxmlformats.org/officeDocument/2006/relationships/image" Target="media/image5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yperlink" Target="rode_pokuplja/images/roda_9.JPG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3AFB9-FC9F-45C4-8641-14CC8CFA0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735</Words>
  <Characters>4192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Pripadnost</vt:lpstr>
      <vt:lpstr>Pripadnost</vt:lpstr>
    </vt:vector>
  </TitlesOfParts>
  <Company>tehnicka skola</Company>
  <LinksUpToDate>false</LinksUpToDate>
  <CharactersWithSpaces>4918</CharactersWithSpaces>
  <SharedDoc>false</SharedDoc>
  <HLinks>
    <vt:vector size="48" baseType="variant">
      <vt:variant>
        <vt:i4>4849729</vt:i4>
      </vt:variant>
      <vt:variant>
        <vt:i4>45</vt:i4>
      </vt:variant>
      <vt:variant>
        <vt:i4>0</vt:i4>
      </vt:variant>
      <vt:variant>
        <vt:i4>5</vt:i4>
      </vt:variant>
      <vt:variant>
        <vt:lpwstr>rode_pokuplja/images/roda_9.JPG</vt:lpwstr>
      </vt:variant>
      <vt:variant>
        <vt:lpwstr/>
      </vt:variant>
      <vt:variant>
        <vt:i4>4849729</vt:i4>
      </vt:variant>
      <vt:variant>
        <vt:i4>42</vt:i4>
      </vt:variant>
      <vt:variant>
        <vt:i4>0</vt:i4>
      </vt:variant>
      <vt:variant>
        <vt:i4>5</vt:i4>
      </vt:variant>
      <vt:variant>
        <vt:lpwstr>rode_pokuplja/images/roda_9.JPG</vt:lpwstr>
      </vt:variant>
      <vt:variant>
        <vt:lpwstr/>
      </vt:variant>
      <vt:variant>
        <vt:i4>3604548</vt:i4>
      </vt:variant>
      <vt:variant>
        <vt:i4>39</vt:i4>
      </vt:variant>
      <vt:variant>
        <vt:i4>0</vt:i4>
      </vt:variant>
      <vt:variant>
        <vt:i4>5</vt:i4>
      </vt:variant>
      <vt:variant>
        <vt:lpwstr>rode_pokuplja/images/cigoc.JPG</vt:lpwstr>
      </vt:variant>
      <vt:variant>
        <vt:lpwstr/>
      </vt:variant>
      <vt:variant>
        <vt:i4>3604548</vt:i4>
      </vt:variant>
      <vt:variant>
        <vt:i4>36</vt:i4>
      </vt:variant>
      <vt:variant>
        <vt:i4>0</vt:i4>
      </vt:variant>
      <vt:variant>
        <vt:i4>5</vt:i4>
      </vt:variant>
      <vt:variant>
        <vt:lpwstr>rode_pokuplja/images/cigoc.JPG</vt:lpwstr>
      </vt:variant>
      <vt:variant>
        <vt:lpwstr/>
      </vt:variant>
      <vt:variant>
        <vt:i4>7077935</vt:i4>
      </vt:variant>
      <vt:variant>
        <vt:i4>33</vt:i4>
      </vt:variant>
      <vt:variant>
        <vt:i4>0</vt:i4>
      </vt:variant>
      <vt:variant>
        <vt:i4>5</vt:i4>
      </vt:variant>
      <vt:variant>
        <vt:lpwstr>http://www.pp-lonjsko-polje.hr/</vt:lpwstr>
      </vt:variant>
      <vt:variant>
        <vt:lpwstr/>
      </vt:variant>
      <vt:variant>
        <vt:i4>720906</vt:i4>
      </vt:variant>
      <vt:variant>
        <vt:i4>30</vt:i4>
      </vt:variant>
      <vt:variant>
        <vt:i4>0</vt:i4>
      </vt:variant>
      <vt:variant>
        <vt:i4>5</vt:i4>
      </vt:variant>
      <vt:variant>
        <vt:lpwstr>http://www.cigoc.hr/</vt:lpwstr>
      </vt:variant>
      <vt:variant>
        <vt:lpwstr/>
      </vt:variant>
      <vt:variant>
        <vt:i4>3604548</vt:i4>
      </vt:variant>
      <vt:variant>
        <vt:i4>15558</vt:i4>
      </vt:variant>
      <vt:variant>
        <vt:i4>1044</vt:i4>
      </vt:variant>
      <vt:variant>
        <vt:i4>4</vt:i4>
      </vt:variant>
      <vt:variant>
        <vt:lpwstr>rode_pokuplja/images/cigoc.JPG</vt:lpwstr>
      </vt:variant>
      <vt:variant>
        <vt:lpwstr/>
      </vt:variant>
      <vt:variant>
        <vt:i4>4849729</vt:i4>
      </vt:variant>
      <vt:variant>
        <vt:i4>16748</vt:i4>
      </vt:variant>
      <vt:variant>
        <vt:i4>1045</vt:i4>
      </vt:variant>
      <vt:variant>
        <vt:i4>4</vt:i4>
      </vt:variant>
      <vt:variant>
        <vt:lpwstr>rode_pokuplja/images/roda_9.JPG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Pripadnost</dc:title>
  <dc:creator>Ostali</dc:creator>
  <cp:lastModifiedBy>Šutalići</cp:lastModifiedBy>
  <cp:revision>2</cp:revision>
  <dcterms:created xsi:type="dcterms:W3CDTF">2020-02-09T20:46:00Z</dcterms:created>
  <dcterms:modified xsi:type="dcterms:W3CDTF">2020-02-09T20:46:00Z</dcterms:modified>
</cp:coreProperties>
</file>